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D74C2" w14:textId="77777777" w:rsidR="00795283" w:rsidRPr="00771353" w:rsidRDefault="00795283" w:rsidP="00795283">
      <w:pPr>
        <w:jc w:val="both"/>
        <w:rPr>
          <w:b/>
          <w:bCs/>
          <w:sz w:val="32"/>
          <w:szCs w:val="32"/>
        </w:rPr>
      </w:pPr>
      <w:r w:rsidRPr="00771353">
        <w:rPr>
          <w:b/>
          <w:bCs/>
          <w:sz w:val="32"/>
          <w:szCs w:val="32"/>
        </w:rPr>
        <w:t>Suomalaisten tarina</w:t>
      </w:r>
    </w:p>
    <w:p w14:paraId="7A651435" w14:textId="77777777" w:rsidR="00795283" w:rsidRPr="00795283" w:rsidRDefault="00795283" w:rsidP="00795283">
      <w:pPr>
        <w:jc w:val="both"/>
      </w:pPr>
      <w:r w:rsidRPr="00795283">
        <w:t>Suomen tarina ei ole kertomus yhdestä sodasta, yhdestä sukupolvesta eikä yhdestä suuresta saavutuksesta. Se on kertomus ihmisistä, jotka vaikeina aikoina päättivät kantaa vastuunsa toisistaan, yhteisöstään ja maastaan. Se on kertomus sukupolvista, jotka joutuivat kohtaamaan sodan, menetykset, evakkouden, puutteen ja valtavan jälleenrakennustyön – mutta jotka kaikesta huolimatta säilyttivät uskonsa siihen, että huominen voisi olla tätä päivää parempi.</w:t>
      </w:r>
    </w:p>
    <w:p w14:paraId="33F6ABF0" w14:textId="10ADEA8A" w:rsidR="00795283" w:rsidRPr="00795283" w:rsidRDefault="00795283" w:rsidP="00795283">
      <w:pPr>
        <w:jc w:val="both"/>
      </w:pPr>
      <w:r w:rsidRPr="00795283">
        <w:t xml:space="preserve">Kun Suomi joutui sotaan, kysymys ei ollut vain valtioiden välisestä kamppailusta. </w:t>
      </w:r>
      <w:r w:rsidRPr="00795283">
        <w:rPr>
          <w:b/>
          <w:bCs/>
        </w:rPr>
        <w:t>Kyse oli kodista, perheestä, omasta yhteisöstä ja oikeudesta päättää omasta tulevaisuudesta.</w:t>
      </w:r>
      <w:r w:rsidRPr="00795283">
        <w:t xml:space="preserve"> Rintamalla taistelleiden rinnalla koko yhteiskunta osallistui selviytymiseen. Kotirintamalla hoidettiin lapsia ja vanhuksia, tehtiin työtä tehtaissa, metsissä ja pelloilla, ylläpidettiin yhteiskunnan toimintaa ja kannettiin vastuuta niistä tehtävistä, joihin kulloinkin tarvittiin tekijää. Sodan vuodet vaativat suomalaisilta periksiantamattomuutta, mutta pelkkä sitkeys ei olisi riittänyt. Selviytyminen perustui myös keskinäiseen luottamukseen ja yhteisöllisyyteen. Oli ymmärrettävä, että oma hyvinvointi riippui myös muiden hyvinvoinnista. Kukaan ei selviytynyt yksin.</w:t>
      </w:r>
    </w:p>
    <w:p w14:paraId="4853C388" w14:textId="4DE75DEB" w:rsidR="00795283" w:rsidRPr="00795283" w:rsidRDefault="00795283" w:rsidP="00795283">
      <w:pPr>
        <w:jc w:val="both"/>
      </w:pPr>
      <w:r w:rsidRPr="00795283">
        <w:t xml:space="preserve">Sodan päättyminen ei merkinnyt vaikeuksien loppumista. Suomi oli menettänyt ihmisiä, koteja ja alueita. Sadat tuhannet suomalaiset joutuivat jättämään kotiseutunsa ja aloittamaan elämänsä uudelleen muualla Suomessa. Evakkojen asuttaminen oli valtava yhteiskunnallinen tehtävä. Se vaati paitsi päätöksiä ja lainsäädäntöä myös tavallisilta suomalaisilta kykyä jakaa, joustaa ja hyväksyä uusia ihmisiä osaksi omaa yhteisöään. </w:t>
      </w:r>
      <w:r w:rsidRPr="00795283">
        <w:rPr>
          <w:b/>
          <w:bCs/>
        </w:rPr>
        <w:t>Samanaikaisesti oli jälleenrakennettava maa.</w:t>
      </w:r>
      <w:r>
        <w:rPr>
          <w:b/>
          <w:bCs/>
        </w:rPr>
        <w:t xml:space="preserve"> </w:t>
      </w:r>
      <w:r w:rsidRPr="00795283">
        <w:t>Oli rakennettava koteja, kouluja, teitä ja tuotantolaitoksia. Oli saatava elinkeinoelämä toimimaan, huolehdittava perheistä ja rakennettava tulevaisuutta tilanteessa, jossa voimavarat olivat vähäiset. Lisäksi Suomen oli maksettava raskaat sotakorvaukset.</w:t>
      </w:r>
    </w:p>
    <w:p w14:paraId="118F8D2A" w14:textId="644DC61E" w:rsidR="00795283" w:rsidRPr="00795283" w:rsidRDefault="00795283" w:rsidP="00795283">
      <w:pPr>
        <w:jc w:val="both"/>
      </w:pPr>
      <w:r w:rsidRPr="00795283">
        <w:t xml:space="preserve">Sotakorvausten maksaminen merkitsi valtavaa teollista ponnistusta. Samalla se pakotti Suomen kehittämään osaamistaan, tuotantoaan ja teollisuuttaan. </w:t>
      </w:r>
      <w:r w:rsidRPr="00795283">
        <w:rPr>
          <w:b/>
          <w:bCs/>
        </w:rPr>
        <w:t>Velvollisuudet hoidettiin, vaikka ne olivat raskaita.</w:t>
      </w:r>
      <w:r w:rsidRPr="00795283">
        <w:t xml:space="preserve"> Siinä näkyi eräs suomalaisen yhteiskunnan keskeisistä ominaisuuksista: kun jotakin oli sovittu tehtäväksi, se myös tehtiin.</w:t>
      </w:r>
      <w:r>
        <w:t xml:space="preserve"> </w:t>
      </w:r>
      <w:r w:rsidRPr="00795283">
        <w:t>Sodan ja jälleenrakennuksen sukupolvet eivät kuitenkaan rakentaneet vain taloja, tehtaita ja infrastruktuuria. Ne rakensivat vähitellen myös sitä yhteiskuntaa, jonka tunnemme tänään.</w:t>
      </w:r>
      <w:r>
        <w:t xml:space="preserve"> </w:t>
      </w:r>
      <w:r w:rsidRPr="00795283">
        <w:t>Koulutuksen mahdollisuuksia laajennettiin. Terveydenhuoltoa kehitettiin. Sosiaalista turvallisuutta vahvistettiin. Suomeen rakennettiin yhteiskuntaa, jossa ihmisen mahdollisuuksien ei enää pitänyt määräytyä vain hänen syntyperänsä, varallisuutensa tai asuinpaikkansa perusteella.</w:t>
      </w:r>
    </w:p>
    <w:p w14:paraId="3CD3BEFA" w14:textId="6E060151" w:rsidR="00795283" w:rsidRPr="00795283" w:rsidRDefault="00795283" w:rsidP="00795283">
      <w:pPr>
        <w:jc w:val="both"/>
      </w:pPr>
      <w:r w:rsidRPr="00795283">
        <w:t xml:space="preserve">Nykyinen hyvinvointiyhteiskunta ei syntynyt yhdessä päätöksessä eikä yhden poliittisen suunnan työn tuloksena. Se rakentui vuosikymmenien aikana lukemattomista päätöksistä, työstä ja kompromisseista. Sen taustalla vaikutti kuitenkin sama ajatus, joka oli auttanut </w:t>
      </w:r>
      <w:r w:rsidRPr="00795283">
        <w:lastRenderedPageBreak/>
        <w:t>suomalaisia selviytymään vaikeimmista vuosista: yhteiskunta toimii parhaiten silloin, kun ihmiset kantavat vastuuta sekä itsestään että toisistaan.</w:t>
      </w:r>
      <w:r>
        <w:t xml:space="preserve"> </w:t>
      </w:r>
      <w:r w:rsidRPr="00795283">
        <w:rPr>
          <w:b/>
          <w:bCs/>
        </w:rPr>
        <w:t>Tämän vuoksi veteraani- ja sotasukupolvien perintöä ei pitäisi nähdä vain historiana.</w:t>
      </w:r>
    </w:p>
    <w:p w14:paraId="6C8E8C59" w14:textId="00EC2B65" w:rsidR="00795283" w:rsidRPr="00795283" w:rsidRDefault="00795283" w:rsidP="00795283">
      <w:pPr>
        <w:jc w:val="both"/>
      </w:pPr>
      <w:r w:rsidRPr="00795283">
        <w:t>Perintö ei ole ainoastaan muistomerkkejä, kunniakäyntejä, valokuvia tai kertomuksia menneisyydestä. Ne ovat tärkeitä, koska ne auttavat meitä muistamaan. Mutta vielä tärkeämpää on ymmärtää, mitä niiden takana oleva sukupolvi voi opettaa meille.</w:t>
      </w:r>
      <w:r>
        <w:t xml:space="preserve"> </w:t>
      </w:r>
      <w:r w:rsidRPr="00795283">
        <w:rPr>
          <w:b/>
          <w:bCs/>
        </w:rPr>
        <w:t xml:space="preserve">Se voi opettaa yhteisöllisyyttä. </w:t>
      </w:r>
      <w:r w:rsidRPr="00795283">
        <w:t>Vaikeina aikoina ihmisen kyky selviytyä riippuu usein siitä, kuinka hyvin yhteisö toimii. Naapurin auttaminen, heikommasta huolehtiminen ja yhteisen vastuun kantaminen eivät ole vain kauniita ajatuksia. Ne ovat yhteiskunnan kestävyyden perusta.</w:t>
      </w:r>
    </w:p>
    <w:p w14:paraId="7C4E48E9" w14:textId="2B0F5310" w:rsidR="00795283" w:rsidRPr="00795283" w:rsidRDefault="00795283" w:rsidP="00795283">
      <w:pPr>
        <w:jc w:val="both"/>
      </w:pPr>
      <w:r w:rsidRPr="00795283">
        <w:rPr>
          <w:b/>
          <w:bCs/>
        </w:rPr>
        <w:t>Se voi opettaa velvollisuudentuntoa.</w:t>
      </w:r>
      <w:r>
        <w:t xml:space="preserve"> </w:t>
      </w:r>
      <w:r w:rsidRPr="00795283">
        <w:t>Vapaassa yhteiskunnassa ihmisellä on oikeuksia, mutta yhteiskunta ei säily ilman vastuuta. Jokaisella sukupolvella on omat velvollisuutensa. Ne eivät välttämättä ole samoja kuin sodan aikana, mutta periaate on sama: yhteistä hyvää ei voi aina jättää jonkun muun tehtäväksi.</w:t>
      </w:r>
      <w:r>
        <w:t xml:space="preserve"> </w:t>
      </w:r>
      <w:r w:rsidRPr="00795283">
        <w:rPr>
          <w:b/>
          <w:bCs/>
        </w:rPr>
        <w:t>Se voi opettaa oikeudenmukaisuutta.</w:t>
      </w:r>
      <w:r>
        <w:t xml:space="preserve"> </w:t>
      </w:r>
      <w:r w:rsidRPr="00795283">
        <w:t>Suomen rakentamisessa oli tärkeää, että ihmiset kokivat yhteiskunnan pohjimmiltaan omakseen. Oikeudenmukainen yhteiskunta ei tarkoita, että kaikki saisivat aina saman verran tai että kaikki olisivat kaikesta samaa mieltä. Se tarkoittaa, että jokaisella ihmisellä on ihmisarvo, mahdollisuus osallistua ja oikeus tulla kohdelluksi reilusti.</w:t>
      </w:r>
    </w:p>
    <w:p w14:paraId="2CE27134" w14:textId="1C582B18" w:rsidR="00795283" w:rsidRPr="00795283" w:rsidRDefault="00795283" w:rsidP="00795283">
      <w:pPr>
        <w:jc w:val="both"/>
      </w:pPr>
      <w:r w:rsidRPr="00795283">
        <w:rPr>
          <w:b/>
          <w:bCs/>
        </w:rPr>
        <w:t>Se voi opettaa isänmaallisuutta.</w:t>
      </w:r>
      <w:r>
        <w:t xml:space="preserve"> </w:t>
      </w:r>
      <w:r w:rsidRPr="00795283">
        <w:t>Isänmaallisuus ei ole vain juhlapuheita tai symboleja. Syvimmillään se on vastuuta siitä yhteiskunnasta, jossa elämme. Isänmaallisuutta on tehdä työnsä hyvin, auttaa toista ihmistä, osallistua yhteisiin asioihin, huolehtia luonnosta ja ympäristöstä sekä rakentaa Suomea sellaiseksi, että myös seuraavat sukupolvet voivat olla siitä ylpeitä.</w:t>
      </w:r>
      <w:r>
        <w:t xml:space="preserve"> </w:t>
      </w:r>
      <w:r w:rsidRPr="00795283">
        <w:t>Ja ennen kaikkea veteraani- ja sotasukupolvien perintö voi opettaa uskoa tulevaisuuteen.</w:t>
      </w:r>
    </w:p>
    <w:p w14:paraId="41E84167" w14:textId="5062FBF2" w:rsidR="00795283" w:rsidRPr="00795283" w:rsidRDefault="00795283" w:rsidP="00795283">
      <w:pPr>
        <w:jc w:val="both"/>
      </w:pPr>
      <w:r w:rsidRPr="00795283">
        <w:t>Sodan jälkeen olisi ollut helppo nähdä vain menetetty. Oli menetetty ihmisiä, koteja ja alueita. Silti katse suunnattiin eteenpäin. Rakennettiin, koulutettiin lapsia, perustettiin yrityksiä ja perheitä sekä uskottiin siihen, että seuraavan sukupolven elämä voisi olla parempaa.</w:t>
      </w:r>
      <w:r>
        <w:t xml:space="preserve"> </w:t>
      </w:r>
      <w:r w:rsidRPr="00795283">
        <w:rPr>
          <w:b/>
          <w:bCs/>
        </w:rPr>
        <w:t>Ehkä juuri tässä on suomalaisen tarinan tärkein opetus.</w:t>
      </w:r>
      <w:r>
        <w:rPr>
          <w:b/>
          <w:bCs/>
        </w:rPr>
        <w:t xml:space="preserve"> </w:t>
      </w:r>
      <w:r w:rsidRPr="00795283">
        <w:t>Periksiantamattomuus ei tarkoita sitä, ettei ihminen koskaan horju. Se tarkoittaa sitä, että vaikeuksien jälkeen noustaan uudelleen. Rohkeus ei tarkoita pelottomuutta, vaan kykyä toimia myös silloin, kun tulevaisuudesta ei ole varmuutta. Yhteisöllisyys ei tarkoita samanmielisyyttä, vaan kykyä tehdä yhteistyötä myös silloin, kun olemme asioista eri mieltä.</w:t>
      </w:r>
    </w:p>
    <w:p w14:paraId="667F943B" w14:textId="628ABD84" w:rsidR="00795283" w:rsidRPr="00795283" w:rsidRDefault="00795283" w:rsidP="00795283">
      <w:pPr>
        <w:jc w:val="both"/>
      </w:pPr>
      <w:r w:rsidRPr="00795283">
        <w:t>Myös tämän päivän Suomi kohtaa haasteita. Ne ovat erilaisia kuin sotavuosien haasteet. Maailma ympärillämme muuttuu nopeasti. Turvallisuusympäristö on epävarmempi, teknologia muuttaa yhteiskuntaa, talouden ja väestörakenteen muutokset koettelevat hyvinvointiyhteiskuntaa ja ihmisten väliset vastakkainasettelut voivat heikentää yhteistä luottamusta.</w:t>
      </w:r>
      <w:r>
        <w:t xml:space="preserve"> </w:t>
      </w:r>
      <w:r w:rsidRPr="00795283">
        <w:rPr>
          <w:b/>
          <w:bCs/>
        </w:rPr>
        <w:t>Siksi menneisyyden arvot eivät ole menettäneet merkitystään.</w:t>
      </w:r>
      <w:r>
        <w:rPr>
          <w:b/>
          <w:bCs/>
        </w:rPr>
        <w:t xml:space="preserve"> </w:t>
      </w:r>
      <w:r w:rsidRPr="00795283">
        <w:t xml:space="preserve">Me tarvitsemme edelleen kykyä varautua vaikeisiin aikoihin. Tarvitsemme yhteisöjä, joissa ihmiset tuntevat toisensa ja auttavat toisiaan. Tarvitsemme luottamusta yhteiskunnan instituutioihin ja </w:t>
      </w:r>
      <w:r w:rsidRPr="00795283">
        <w:lastRenderedPageBreak/>
        <w:t>samalla kansalaisia, jotka ovat itse valmiita kantamaan vastuuta. Tarvitsemme kykyä keskustella myös niiden kanssa, jotka ajattelevat toisin.</w:t>
      </w:r>
    </w:p>
    <w:p w14:paraId="7C011B89" w14:textId="55DCBCA0" w:rsidR="00795283" w:rsidRPr="00795283" w:rsidRDefault="00795283" w:rsidP="00795283">
      <w:pPr>
        <w:jc w:val="both"/>
      </w:pPr>
      <w:r w:rsidRPr="00795283">
        <w:t>Ennen kaikkea tarvitsemme jälleen uskoa siihen, että tulevaisuutta voidaan rakentaa.</w:t>
      </w:r>
      <w:r>
        <w:t xml:space="preserve"> </w:t>
      </w:r>
      <w:r w:rsidRPr="00795283">
        <w:t>Veteraani- ja sotasukupolvien perinnön siirtäminen ei siis tarkoita sitä, että seuraavien sukupolvien pitäisi elää kuten heidän isovanhempansa tai isoisovanhempansa elivät. Jokainen sukupolvi rakentaa oman aikansa Suomen.</w:t>
      </w:r>
      <w:r>
        <w:t xml:space="preserve"> </w:t>
      </w:r>
      <w:r w:rsidRPr="00795283">
        <w:t>Perinnön siirtäminen tarkoittaa sitä, että kerromme nuoremmille sukupolville, miksi Suomi on sellainen maa kuin se tänään on ja millaisia valintoja sen rakentaminen on vaatinut. Samalla meidän on annettava heille oikeus tehdä tästä perinnöstä oman aikansa näköinen.</w:t>
      </w:r>
    </w:p>
    <w:p w14:paraId="6D49741E" w14:textId="26E49C52" w:rsidR="00795283" w:rsidRPr="00795283" w:rsidRDefault="00795283" w:rsidP="00795283">
      <w:pPr>
        <w:jc w:val="both"/>
      </w:pPr>
      <w:r w:rsidRPr="00795283">
        <w:rPr>
          <w:b/>
          <w:bCs/>
        </w:rPr>
        <w:t>Meidän tehtävämme on välittää kertomus. Heidän tehtävänsä on jatkaa sitä.</w:t>
      </w:r>
      <w:r>
        <w:t xml:space="preserve"> </w:t>
      </w:r>
      <w:r w:rsidRPr="00795283">
        <w:t>Suomalaisten tarina on lopulta kertomus sukupolvien ketjusta. Jokainen sukupolvi on saanut jotakin edeltäjiltään ja jättänyt jotakin seuraaville.</w:t>
      </w:r>
      <w:r>
        <w:t xml:space="preserve"> </w:t>
      </w:r>
      <w:r w:rsidRPr="00795283">
        <w:t>Sodan sukupolvi jätti meille itsenäisen maan. Jälleenrakennuksen sukupolvi jätti meille perustan vauraudelle. Heidän jälkeensä tulleet sukupolvet rakensivat koulutuksen, turvallisuuden ja hyvinvoinnin yhteiskuntaa.</w:t>
      </w:r>
      <w:r>
        <w:t xml:space="preserve"> </w:t>
      </w:r>
      <w:r w:rsidRPr="00795283">
        <w:t>Meidän sukupolvemme tehtävä on pitää siitä huolta – ja samalla varmistaa, että seuraavilla sukupolvilla on mahdollisuus rakentaa siitä vielä parempi.</w:t>
      </w:r>
      <w:r>
        <w:t xml:space="preserve"> </w:t>
      </w:r>
      <w:r w:rsidRPr="00795283">
        <w:rPr>
          <w:b/>
          <w:bCs/>
        </w:rPr>
        <w:t>Siinä on veteraaniperinnön syvin merkitys.</w:t>
      </w:r>
      <w:r>
        <w:rPr>
          <w:b/>
          <w:bCs/>
        </w:rPr>
        <w:t xml:space="preserve"> </w:t>
      </w:r>
      <w:r w:rsidRPr="00795283">
        <w:t>Emme muista menneitä vain menneisyyden vuoksi. Muistamme, jotta ymmärtäisimme, mistä olemme tulleet, mikä on kantanut meitä vaikeuksien yli ja mitä meidän kannattaa ottaa mukaamme tulevaisuuteen.</w:t>
      </w:r>
    </w:p>
    <w:p w14:paraId="11BE0A2A" w14:textId="61293BEB" w:rsidR="00795283" w:rsidRPr="00795283" w:rsidRDefault="00795283" w:rsidP="00795283">
      <w:pPr>
        <w:jc w:val="both"/>
        <w:rPr>
          <w:b/>
          <w:bCs/>
        </w:rPr>
      </w:pPr>
      <w:r w:rsidRPr="00795283">
        <w:rPr>
          <w:b/>
          <w:bCs/>
        </w:rPr>
        <w:t>Se on suomalaisten tarina. Ja se tarina jatkuu meissä.</w:t>
      </w:r>
    </w:p>
    <w:sectPr w:rsidR="00795283" w:rsidRPr="00795283">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283"/>
    <w:rsid w:val="00771353"/>
    <w:rsid w:val="00795283"/>
    <w:rsid w:val="008C2A50"/>
    <w:rsid w:val="00AA3E3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A7071"/>
  <w15:chartTrackingRefBased/>
  <w15:docId w15:val="{E085D916-5412-402D-9650-4A5A5D785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7952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7952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795283"/>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795283"/>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795283"/>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795283"/>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795283"/>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795283"/>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795283"/>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95283"/>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795283"/>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795283"/>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795283"/>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795283"/>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795283"/>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795283"/>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795283"/>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795283"/>
    <w:rPr>
      <w:rFonts w:eastAsiaTheme="majorEastAsia" w:cstheme="majorBidi"/>
      <w:color w:val="272727" w:themeColor="text1" w:themeTint="D8"/>
    </w:rPr>
  </w:style>
  <w:style w:type="paragraph" w:styleId="Otsikko">
    <w:name w:val="Title"/>
    <w:basedOn w:val="Normaali"/>
    <w:next w:val="Normaali"/>
    <w:link w:val="OtsikkoChar"/>
    <w:uiPriority w:val="10"/>
    <w:qFormat/>
    <w:rsid w:val="007952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795283"/>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795283"/>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795283"/>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795283"/>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795283"/>
    <w:rPr>
      <w:i/>
      <w:iCs/>
      <w:color w:val="404040" w:themeColor="text1" w:themeTint="BF"/>
    </w:rPr>
  </w:style>
  <w:style w:type="paragraph" w:styleId="Luettelokappale">
    <w:name w:val="List Paragraph"/>
    <w:basedOn w:val="Normaali"/>
    <w:uiPriority w:val="34"/>
    <w:qFormat/>
    <w:rsid w:val="00795283"/>
    <w:pPr>
      <w:ind w:left="720"/>
      <w:contextualSpacing/>
    </w:pPr>
  </w:style>
  <w:style w:type="character" w:styleId="Voimakaskorostus">
    <w:name w:val="Intense Emphasis"/>
    <w:basedOn w:val="Kappaleenoletusfontti"/>
    <w:uiPriority w:val="21"/>
    <w:qFormat/>
    <w:rsid w:val="00795283"/>
    <w:rPr>
      <w:i/>
      <w:iCs/>
      <w:color w:val="0F4761" w:themeColor="accent1" w:themeShade="BF"/>
    </w:rPr>
  </w:style>
  <w:style w:type="paragraph" w:styleId="Erottuvalainaus">
    <w:name w:val="Intense Quote"/>
    <w:basedOn w:val="Normaali"/>
    <w:next w:val="Normaali"/>
    <w:link w:val="ErottuvalainausChar"/>
    <w:uiPriority w:val="30"/>
    <w:qFormat/>
    <w:rsid w:val="007952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795283"/>
    <w:rPr>
      <w:i/>
      <w:iCs/>
      <w:color w:val="0F4761" w:themeColor="accent1" w:themeShade="BF"/>
    </w:rPr>
  </w:style>
  <w:style w:type="character" w:styleId="Erottuvaviittaus">
    <w:name w:val="Intense Reference"/>
    <w:basedOn w:val="Kappaleenoletusfontti"/>
    <w:uiPriority w:val="32"/>
    <w:qFormat/>
    <w:rsid w:val="007952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856</Words>
  <Characters>6940</Characters>
  <Application>Microsoft Office Word</Application>
  <DocSecurity>0</DocSecurity>
  <Lines>57</Lines>
  <Paragraphs>15</Paragraphs>
  <ScaleCrop>false</ScaleCrop>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 Lindeman</dc:creator>
  <cp:keywords/>
  <dc:description/>
  <cp:lastModifiedBy>Joni Lindeman</cp:lastModifiedBy>
  <cp:revision>2</cp:revision>
  <dcterms:created xsi:type="dcterms:W3CDTF">2026-09-11T06:54:00Z</dcterms:created>
  <dcterms:modified xsi:type="dcterms:W3CDTF">2026-10-14T14:30:00Z</dcterms:modified>
</cp:coreProperties>
</file>